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13 Powodów akcesoria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Przemoc, brak zrozumienia, próba uzyskania pomocy. 13 Powodów, jeden z najciekawszych tytułów ostatnich lat bije rekordy popularności. Dlaczego jest tak ważny dla młodzieży i z jakiego powodu kompletują kolejne akcesoria związane z produkcją?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Reasons Why czyli o czym naprawdę jest ten serial?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 Powodów to historia młodej dziewczyny, Hannah, która za pomocą nagranych tuż przed śmiercią kaset audio stara się przekazać żyjącym informacje związane z jej targnięciem się na własne życie. Jednym z adresatów jej słów jest nastolatek Clay, który, jak się później okazuje, był jednym z najbliższych przyjaciół zmarłej. Nagrania pociągają za sobą szereg konsekwencji 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13 powodów</w:t>
      </w:r>
      <w:r>
        <w:rPr>
          <w:rFonts w:ascii="calibri" w:hAnsi="calibri" w:eastAsia="calibri" w:cs="calibri"/>
          <w:sz w:val="24"/>
          <w:szCs w:val="24"/>
        </w:rPr>
        <w:t xml:space="preserve"> Hannah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</w:t>
      </w:r>
      <w:r>
        <w:rPr>
          <w:rFonts w:ascii="calibri" w:hAnsi="calibri" w:eastAsia="calibri" w:cs="calibri"/>
          <w:sz w:val="24"/>
          <w:szCs w:val="24"/>
        </w:rPr>
        <w:t xml:space="preserve"> do odtwarzania na nieco oldschoolowym odtwarzaczu zmienią losy niejednego bohatera.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46px; height:4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powodów akcesoria - zwróć uwagę na problem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się, czy serial telewizyjny rzeczywiście może wpłynąć na losy i zachowanie osób w realnym życiu. Przykład amerykańskiej produkcji potwierdza te przypuszczenia.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13 Powodów akcesoria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 tylko ciekawy gadżet i sposób na zaznaczenie sympatii wobec produkcji. Dla wielu, młodszych widzów, którzy na co dzień borykają się z problemami wykluczenia, przemocy i braku zrozumienia stają się symbolem odwagi i odpowiedzialności. Koszulki, piny, torby i inne akcesoria nawiązujące do hitu 13 Powodów to sposób na wyrażenie dezaprobaty i zauważenie istotnych problemów.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esswybitnie.com/86--13-reasons-wh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2024-05-05T05:10:07+02:00</dcterms:created>
  <dcterms:modified xsi:type="dcterms:W3CDTF">2024-05-05T05:10:07+02:00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