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Piórnik Stitch - szkolny niezbędnik z ulubionym bohaterem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Ciągle przeszukujesz swój plecak w poszukiwaniu ołówka? Znów zniszczyłeś torbę bo z pękniętego długopisu wyciekł atrament? Jeśli wciąż znajdujesz w swoim plecaku walające się szpargały, potrzebujesz niewielkiego organizera, który pomieści szkolne bibeloty. Piórnik ze Stitchem, niewielkim bohaterem uwielbianym przez najmłodszych i nieco starszych, osłodzi długie godziny spędzone w ławce.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Stitch - przyjazny stworek idealny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pociecha z pewnością ucieszyłaby się najbardziej z tej zabawki pobudzonej do życia. Niestety, Jombe Jookibe działa jedynie w animowanym świecie. Niewielki stworek może pojawić się w pokoju Twojej pociechy jedynie w formie gadżetu. Jeśli maluch obawia się swojej pierwszej wizyty w przedszkolu lub w szkole, dzięki pomocy ulubionego, bajkowego bohatera, wyprawa w nieznane miejsce będzie prostsza.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Piórnik Stitch - mały gadżet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Niewielka sakiewka zmieści kilka długopisów, kredki i pisaki. Jest wykonany z ładnego materiału w intensywnym kolorze z dużą podobizną bohatera.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Piórnik Stitch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u góry spięty suwakiem, jest lekki i poręczny więc z łatwością zabierzesz go nawet do niewielkiej torebki. Akcesorium może również posłużyć dziewczynkom za kosmetyczkę podróżną. Umieścisz w niej szminkę, tusz do rzęs, lakier do paznokci i podręczny zestaw pędzli. Mały </w:t>
      </w:r>
      <w:r>
        <w:rPr>
          <w:rFonts w:ascii="calibri" w:hAnsi="calibri" w:eastAsia="calibri" w:cs="calibri"/>
          <w:sz w:val="24"/>
          <w:szCs w:val="24"/>
          <w:b/>
        </w:rPr>
        <w:t xml:space="preserve">Stitch</w:t>
      </w:r>
      <w:r>
        <w:rPr>
          <w:rFonts w:ascii="calibri" w:hAnsi="calibri" w:eastAsia="calibri" w:cs="calibri"/>
          <w:sz w:val="24"/>
          <w:szCs w:val="24"/>
        </w:rPr>
        <w:t xml:space="preserve"> w bagażu podręcznym sprawi, że maluch z wielką chęcią wybierze się nawet w najdalszą podróż! A wszystko za sprawą niewielkiego </w:t>
      </w:r>
      <w:r>
        <w:rPr>
          <w:rFonts w:ascii="calibri" w:hAnsi="calibri" w:eastAsia="calibri" w:cs="calibri"/>
          <w:sz w:val="24"/>
          <w:szCs w:val="24"/>
          <w:b/>
        </w:rPr>
        <w:t xml:space="preserve">piórnika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piorniki/743-piornik-stic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2026-03-23T11:53:13+01:00</dcterms:created>
  <dcterms:modified xsi:type="dcterms:W3CDTF">2026-03-23T11:53:13+01:00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