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Piórniki - nie tylko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 dobrą, szkolną wyprawkę bez piórnika. Niepozorne akcesorium, które gromadzi niezbędniki, towarzyszy uczniowi każdego dnia. W jego wnętrzu zmieścisz długopisy, zakreślacze i inne, dodatki na każdy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piórniki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wciąż możemy spotkać te nieco sztywniejsze i wzbogacone o teksturowy stelaż. Najczęściej goszczą w plecakach najmłodszych. Dzięki przestronnym przegrodom i wydzielonym miejscom na gumkę, linijkę i ekierkę, są dobrym organizerem w codziennej pracy szkolnej. Częstym zakupem nieco starszych są niewielkie, zgrabne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uczeń z łatwością wrzuci do torebki lub plecaka. Zamykane najczęściej na suwak, są dobrym miejscem na schowanie kalkulatora lub... telefonu. Jego niewielkie gabaryty i luźna forma to pewność, że Twoja torba nie stanie się cięższa przez te dodatkowe gabaryty. Szkolny dodatek będzie również świetnym akcesorium do wykorzystania latem. W jego wnętrzu schowasz kosmetyki i inne niezbędniki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Piórniki z ulubionym wzorem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akcesorium szkolne towarzyszy nam w czasie całego roku szkolnego. Wybieraj dla siebie coś, co wygląda przyjaźnie i wprawia Cię w dobry humor, którego nigdy za wiele. W ofercie naszego sklepu internetowego znajdziesz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piórniki</w:t>
      </w:r>
      <w:r>
        <w:rPr>
          <w:rFonts w:ascii="calibri" w:hAnsi="calibri" w:eastAsia="calibri" w:cs="calibri"/>
          <w:sz w:val="24"/>
          <w:szCs w:val="24"/>
        </w:rPr>
        <w:t xml:space="preserve"> nawiązujące do uniwersum Harry'ego Pottera i Riverdale. Zabawne akcesorium z jednorożcami, lamorożcami, awokado, pizzą i wiele innych patternów w niskiej cenie tylko u nas! Zabierz swojego ulubionego bohatera do szkolnej ławki i odpłyń myślami podczas kolejnej, nudnej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25-pior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2026-06-01T21:34:33+02:00</dcterms:created>
  <dcterms:modified xsi:type="dcterms:W3CDTF">2026-06-01T21:34:33+02:00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